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CC18" w14:textId="24FEC8B3" w:rsidR="00FC262F" w:rsidRPr="00EF674D" w:rsidRDefault="00FC262F" w:rsidP="00EF674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F674D">
        <w:rPr>
          <w:rFonts w:ascii="Arial" w:hAnsi="Arial" w:cs="Arial"/>
          <w:b/>
          <w:bCs/>
          <w:sz w:val="36"/>
          <w:szCs w:val="36"/>
        </w:rPr>
        <w:t>Tips</w:t>
      </w:r>
      <w:r w:rsidR="004D5909" w:rsidRPr="00EF674D">
        <w:rPr>
          <w:rFonts w:ascii="Arial" w:hAnsi="Arial" w:cs="Arial"/>
          <w:b/>
          <w:bCs/>
          <w:sz w:val="36"/>
          <w:szCs w:val="36"/>
        </w:rPr>
        <w:t xml:space="preserve"> &amp; Information</w:t>
      </w:r>
      <w:r w:rsidRPr="00EF674D">
        <w:rPr>
          <w:rFonts w:ascii="Arial" w:hAnsi="Arial" w:cs="Arial"/>
          <w:b/>
          <w:bCs/>
          <w:sz w:val="36"/>
          <w:szCs w:val="36"/>
        </w:rPr>
        <w:t xml:space="preserve"> for Fair Entries</w:t>
      </w:r>
    </w:p>
    <w:p w14:paraId="5241184E" w14:textId="77777777" w:rsidR="004D5909" w:rsidRPr="00EF674D" w:rsidRDefault="004D5909">
      <w:pPr>
        <w:rPr>
          <w:rFonts w:ascii="Arial" w:hAnsi="Arial" w:cs="Arial"/>
          <w:sz w:val="28"/>
          <w:szCs w:val="28"/>
        </w:rPr>
      </w:pPr>
    </w:p>
    <w:p w14:paraId="109A3F01" w14:textId="79C9EAC9" w:rsidR="00FC262F" w:rsidRDefault="00FC262F" w:rsidP="00EF674D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EF674D">
        <w:rPr>
          <w:rFonts w:ascii="Arial" w:hAnsi="Arial" w:cs="Arial"/>
          <w:sz w:val="28"/>
          <w:szCs w:val="28"/>
        </w:rPr>
        <w:t>Mariposa County Fair – September 1</w:t>
      </w:r>
      <w:r w:rsidRPr="00EF674D">
        <w:rPr>
          <w:rFonts w:ascii="Arial" w:hAnsi="Arial" w:cs="Arial"/>
          <w:sz w:val="28"/>
          <w:szCs w:val="28"/>
          <w:vertAlign w:val="superscript"/>
        </w:rPr>
        <w:t>st</w:t>
      </w:r>
      <w:r w:rsidRPr="00EF674D">
        <w:rPr>
          <w:rFonts w:ascii="Arial" w:hAnsi="Arial" w:cs="Arial"/>
          <w:sz w:val="28"/>
          <w:szCs w:val="28"/>
        </w:rPr>
        <w:t xml:space="preserve"> to 4</w:t>
      </w:r>
      <w:r w:rsidRPr="00EF674D">
        <w:rPr>
          <w:rFonts w:ascii="Arial" w:hAnsi="Arial" w:cs="Arial"/>
          <w:sz w:val="28"/>
          <w:szCs w:val="28"/>
          <w:vertAlign w:val="superscript"/>
        </w:rPr>
        <w:t>th</w:t>
      </w:r>
    </w:p>
    <w:p w14:paraId="0A793B57" w14:textId="3745BA68" w:rsidR="002858EC" w:rsidRPr="002858EC" w:rsidRDefault="002858EC" w:rsidP="00EF674D">
      <w:pPr>
        <w:jc w:val="center"/>
        <w:rPr>
          <w:rFonts w:ascii="Arial" w:hAnsi="Arial" w:cs="Arial"/>
          <w:sz w:val="40"/>
          <w:szCs w:val="40"/>
          <w:vertAlign w:val="superscript"/>
        </w:rPr>
      </w:pPr>
      <w:r w:rsidRPr="002858EC">
        <w:rPr>
          <w:rFonts w:ascii="Arial" w:hAnsi="Arial" w:cs="Arial"/>
          <w:sz w:val="40"/>
          <w:szCs w:val="40"/>
          <w:vertAlign w:val="superscript"/>
        </w:rPr>
        <w:t>www.mariposafair.com</w:t>
      </w:r>
    </w:p>
    <w:p w14:paraId="13192CFC" w14:textId="77777777" w:rsidR="00EF674D" w:rsidRPr="00EF674D" w:rsidRDefault="00EF674D" w:rsidP="00EF674D">
      <w:pPr>
        <w:jc w:val="center"/>
        <w:rPr>
          <w:rFonts w:ascii="Arial" w:hAnsi="Arial" w:cs="Arial"/>
          <w:sz w:val="28"/>
          <w:szCs w:val="28"/>
        </w:rPr>
      </w:pPr>
    </w:p>
    <w:p w14:paraId="389388AD" w14:textId="3935EC4E" w:rsidR="004D5909" w:rsidRPr="006C4355" w:rsidRDefault="004D590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C4355">
        <w:rPr>
          <w:rFonts w:ascii="Arial" w:hAnsi="Arial" w:cs="Arial"/>
          <w:b/>
          <w:bCs/>
          <w:sz w:val="28"/>
          <w:szCs w:val="28"/>
          <w:u w:val="single"/>
        </w:rPr>
        <w:t>Entries:</w:t>
      </w:r>
    </w:p>
    <w:p w14:paraId="1DD4F140" w14:textId="77777777" w:rsidR="00532BD7" w:rsidRPr="00EF674D" w:rsidRDefault="004D5909" w:rsidP="00532BD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>Preserved foods - Entry</w:t>
      </w:r>
      <w:r w:rsidR="00FC262F" w:rsidRPr="00EF674D">
        <w:rPr>
          <w:rFonts w:ascii="Arial" w:hAnsi="Arial" w:cs="Arial"/>
          <w:sz w:val="24"/>
          <w:szCs w:val="24"/>
        </w:rPr>
        <w:t xml:space="preserve"> Forms Accepted through </w:t>
      </w:r>
      <w:r w:rsidRPr="00EF674D">
        <w:rPr>
          <w:rFonts w:ascii="Arial" w:hAnsi="Arial" w:cs="Arial"/>
          <w:sz w:val="24"/>
          <w:szCs w:val="24"/>
        </w:rPr>
        <w:t>Saturday</w:t>
      </w:r>
      <w:r w:rsidR="00FC262F" w:rsidRPr="00EF674D">
        <w:rPr>
          <w:rFonts w:ascii="Arial" w:hAnsi="Arial" w:cs="Arial"/>
          <w:sz w:val="24"/>
          <w:szCs w:val="24"/>
        </w:rPr>
        <w:t xml:space="preserve"> Aug. 5, </w:t>
      </w:r>
      <w:proofErr w:type="gramStart"/>
      <w:r w:rsidRPr="00EF674D">
        <w:rPr>
          <w:rFonts w:ascii="Arial" w:hAnsi="Arial" w:cs="Arial"/>
          <w:sz w:val="24"/>
          <w:szCs w:val="24"/>
        </w:rPr>
        <w:t>2023</w:t>
      </w:r>
      <w:proofErr w:type="gramEnd"/>
      <w:r w:rsidRPr="00EF674D">
        <w:rPr>
          <w:rFonts w:ascii="Arial" w:hAnsi="Arial" w:cs="Arial"/>
          <w:sz w:val="24"/>
          <w:szCs w:val="24"/>
        </w:rPr>
        <w:t xml:space="preserve"> </w:t>
      </w:r>
      <w:r w:rsidR="00FC262F" w:rsidRPr="00EF674D">
        <w:rPr>
          <w:rFonts w:ascii="Arial" w:hAnsi="Arial" w:cs="Arial"/>
          <w:sz w:val="24"/>
          <w:szCs w:val="24"/>
        </w:rPr>
        <w:t xml:space="preserve">by 5 </w:t>
      </w:r>
      <w:r w:rsidRPr="00EF674D">
        <w:rPr>
          <w:rFonts w:ascii="Arial" w:hAnsi="Arial" w:cs="Arial"/>
          <w:sz w:val="24"/>
          <w:szCs w:val="24"/>
        </w:rPr>
        <w:t>pm.</w:t>
      </w:r>
    </w:p>
    <w:p w14:paraId="6039C1E0" w14:textId="41A85E30" w:rsidR="00532BD7" w:rsidRDefault="00532BD7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 xml:space="preserve">                                Exhibits to fair on Wed., Aug. 30</w:t>
      </w:r>
      <w:proofErr w:type="gramStart"/>
      <w:r w:rsidRPr="00EF674D">
        <w:rPr>
          <w:rFonts w:ascii="Arial" w:hAnsi="Arial" w:cs="Arial"/>
          <w:sz w:val="24"/>
          <w:szCs w:val="24"/>
          <w:vertAlign w:val="superscript"/>
        </w:rPr>
        <w:t>th</w:t>
      </w:r>
      <w:r w:rsidRPr="00EF674D">
        <w:rPr>
          <w:rFonts w:ascii="Arial" w:hAnsi="Arial" w:cs="Arial"/>
          <w:sz w:val="24"/>
          <w:szCs w:val="24"/>
        </w:rPr>
        <w:t xml:space="preserve">  between</w:t>
      </w:r>
      <w:proofErr w:type="gramEnd"/>
      <w:r w:rsidRPr="00EF674D">
        <w:rPr>
          <w:rFonts w:ascii="Arial" w:hAnsi="Arial" w:cs="Arial"/>
          <w:sz w:val="24"/>
          <w:szCs w:val="24"/>
        </w:rPr>
        <w:t xml:space="preserve"> 1-7pm</w:t>
      </w:r>
    </w:p>
    <w:p w14:paraId="1F9AB3B7" w14:textId="77777777" w:rsidR="00EF674D" w:rsidRPr="00EF674D" w:rsidRDefault="00EF674D" w:rsidP="00532BD7">
      <w:pPr>
        <w:pStyle w:val="ListParagraph"/>
        <w:rPr>
          <w:rFonts w:ascii="Arial" w:hAnsi="Arial" w:cs="Arial"/>
          <w:sz w:val="24"/>
          <w:szCs w:val="24"/>
        </w:rPr>
      </w:pPr>
    </w:p>
    <w:p w14:paraId="4BC07A0F" w14:textId="3BBCB323" w:rsidR="004D5909" w:rsidRPr="00EF674D" w:rsidRDefault="004D5909" w:rsidP="004D590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>Horticulture – Ent</w:t>
      </w:r>
      <w:r w:rsidR="00E24E38">
        <w:rPr>
          <w:rFonts w:ascii="Arial" w:hAnsi="Arial" w:cs="Arial"/>
          <w:sz w:val="24"/>
          <w:szCs w:val="24"/>
        </w:rPr>
        <w:t>ry</w:t>
      </w:r>
      <w:r w:rsidRPr="00EF674D">
        <w:rPr>
          <w:rFonts w:ascii="Arial" w:hAnsi="Arial" w:cs="Arial"/>
          <w:sz w:val="24"/>
          <w:szCs w:val="24"/>
        </w:rPr>
        <w:t xml:space="preserve"> Forms Accepted through Friday Aug. 25, </w:t>
      </w:r>
      <w:proofErr w:type="gramStart"/>
      <w:r w:rsidRPr="00EF674D">
        <w:rPr>
          <w:rFonts w:ascii="Arial" w:hAnsi="Arial" w:cs="Arial"/>
          <w:sz w:val="24"/>
          <w:szCs w:val="24"/>
        </w:rPr>
        <w:t>2023</w:t>
      </w:r>
      <w:proofErr w:type="gramEnd"/>
      <w:r w:rsidRPr="00EF674D">
        <w:rPr>
          <w:rFonts w:ascii="Arial" w:hAnsi="Arial" w:cs="Arial"/>
          <w:sz w:val="24"/>
          <w:szCs w:val="24"/>
        </w:rPr>
        <w:t xml:space="preserve"> by 5 pm.</w:t>
      </w:r>
    </w:p>
    <w:p w14:paraId="0523E117" w14:textId="7BDFD78E" w:rsidR="00532BD7" w:rsidRDefault="00532BD7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 xml:space="preserve">                          Exhibits to fair on Thursday, Aug. 31</w:t>
      </w:r>
      <w:r w:rsidRPr="00EF674D">
        <w:rPr>
          <w:rFonts w:ascii="Arial" w:hAnsi="Arial" w:cs="Arial"/>
          <w:sz w:val="24"/>
          <w:szCs w:val="24"/>
          <w:vertAlign w:val="superscript"/>
        </w:rPr>
        <w:t>st</w:t>
      </w:r>
      <w:r w:rsidRPr="00EF674D">
        <w:rPr>
          <w:rFonts w:ascii="Arial" w:hAnsi="Arial" w:cs="Arial"/>
          <w:sz w:val="24"/>
          <w:szCs w:val="24"/>
        </w:rPr>
        <w:t>, between 1-7pm</w:t>
      </w:r>
    </w:p>
    <w:p w14:paraId="05D33EF1" w14:textId="77777777" w:rsidR="00EF674D" w:rsidRPr="00EF674D" w:rsidRDefault="00EF674D" w:rsidP="00532BD7">
      <w:pPr>
        <w:pStyle w:val="ListParagraph"/>
        <w:rPr>
          <w:rFonts w:ascii="Arial" w:hAnsi="Arial" w:cs="Arial"/>
          <w:sz w:val="24"/>
          <w:szCs w:val="24"/>
        </w:rPr>
      </w:pPr>
    </w:p>
    <w:p w14:paraId="4C319EB4" w14:textId="690250A7" w:rsidR="00FC262F" w:rsidRPr="00EF674D" w:rsidRDefault="004D5909" w:rsidP="004D590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>No Ent</w:t>
      </w:r>
      <w:r w:rsidR="00E24E38">
        <w:rPr>
          <w:rFonts w:ascii="Arial" w:hAnsi="Arial" w:cs="Arial"/>
          <w:sz w:val="24"/>
          <w:szCs w:val="24"/>
        </w:rPr>
        <w:t>ry</w:t>
      </w:r>
      <w:r w:rsidRPr="00EF674D">
        <w:rPr>
          <w:rFonts w:ascii="Arial" w:hAnsi="Arial" w:cs="Arial"/>
          <w:sz w:val="24"/>
          <w:szCs w:val="24"/>
        </w:rPr>
        <w:t xml:space="preserve"> Fees / Multiple entries can be submitted on same entry </w:t>
      </w:r>
      <w:proofErr w:type="gramStart"/>
      <w:r w:rsidRPr="00EF674D">
        <w:rPr>
          <w:rFonts w:ascii="Arial" w:hAnsi="Arial" w:cs="Arial"/>
          <w:sz w:val="24"/>
          <w:szCs w:val="24"/>
        </w:rPr>
        <w:t>form</w:t>
      </w:r>
      <w:proofErr w:type="gramEnd"/>
    </w:p>
    <w:p w14:paraId="69B04641" w14:textId="77777777" w:rsidR="00EF674D" w:rsidRDefault="00EF674D">
      <w:pPr>
        <w:rPr>
          <w:rFonts w:ascii="Arial" w:hAnsi="Arial" w:cs="Arial"/>
          <w:b/>
          <w:bCs/>
          <w:sz w:val="24"/>
          <w:szCs w:val="24"/>
        </w:rPr>
      </w:pPr>
    </w:p>
    <w:p w14:paraId="46D914FD" w14:textId="061B8B01" w:rsidR="00FC262F" w:rsidRPr="006C4355" w:rsidRDefault="00FC262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C4355">
        <w:rPr>
          <w:rFonts w:ascii="Arial" w:hAnsi="Arial" w:cs="Arial"/>
          <w:b/>
          <w:bCs/>
          <w:sz w:val="28"/>
          <w:szCs w:val="28"/>
          <w:u w:val="single"/>
        </w:rPr>
        <w:t>Follow the rules</w:t>
      </w:r>
      <w:r w:rsidR="004D5909" w:rsidRPr="006C4355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3BF29625" w14:textId="638C3678" w:rsidR="00FC262F" w:rsidRPr="00EF674D" w:rsidRDefault="00FC262F" w:rsidP="004D590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  <w:u w:val="single"/>
        </w:rPr>
        <w:t>Read the rules</w:t>
      </w:r>
      <w:r w:rsidRPr="00EF674D">
        <w:rPr>
          <w:rFonts w:ascii="Arial" w:hAnsi="Arial" w:cs="Arial"/>
          <w:sz w:val="24"/>
          <w:szCs w:val="24"/>
        </w:rPr>
        <w:t xml:space="preserve"> carefully.  Failure to set up or classify a display properly may mean automatic </w:t>
      </w:r>
      <w:r w:rsidR="00E24E38" w:rsidRPr="00EF674D">
        <w:rPr>
          <w:rFonts w:ascii="Arial" w:hAnsi="Arial" w:cs="Arial"/>
          <w:sz w:val="24"/>
          <w:szCs w:val="24"/>
        </w:rPr>
        <w:t>disqualification.</w:t>
      </w:r>
    </w:p>
    <w:p w14:paraId="22177F01" w14:textId="78128859" w:rsidR="004D5909" w:rsidRPr="00EF674D" w:rsidRDefault="00FC262F" w:rsidP="004D590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 xml:space="preserve">Submit the </w:t>
      </w:r>
      <w:r w:rsidRPr="00EF674D">
        <w:rPr>
          <w:rFonts w:ascii="Arial" w:hAnsi="Arial" w:cs="Arial"/>
          <w:sz w:val="24"/>
          <w:szCs w:val="24"/>
          <w:u w:val="single"/>
        </w:rPr>
        <w:t>correct number</w:t>
      </w:r>
      <w:r w:rsidRPr="00EF674D">
        <w:rPr>
          <w:rFonts w:ascii="Arial" w:hAnsi="Arial" w:cs="Arial"/>
          <w:sz w:val="24"/>
          <w:szCs w:val="24"/>
        </w:rPr>
        <w:t xml:space="preserve"> of specimens.  This information is listed in the </w:t>
      </w:r>
      <w:r w:rsidR="00EA73E5">
        <w:rPr>
          <w:rFonts w:ascii="Arial" w:hAnsi="Arial" w:cs="Arial"/>
          <w:sz w:val="24"/>
          <w:szCs w:val="24"/>
        </w:rPr>
        <w:t>Preserved Foods and Fruits &amp; Vegetables</w:t>
      </w:r>
      <w:r w:rsidRPr="00EF674D">
        <w:rPr>
          <w:rFonts w:ascii="Arial" w:hAnsi="Arial" w:cs="Arial"/>
          <w:sz w:val="24"/>
          <w:szCs w:val="24"/>
        </w:rPr>
        <w:t xml:space="preserve"> </w:t>
      </w:r>
      <w:r w:rsidR="00E24E38" w:rsidRPr="00EF674D">
        <w:rPr>
          <w:rFonts w:ascii="Arial" w:hAnsi="Arial" w:cs="Arial"/>
          <w:sz w:val="24"/>
          <w:szCs w:val="24"/>
        </w:rPr>
        <w:t>packets.</w:t>
      </w:r>
    </w:p>
    <w:p w14:paraId="1B781D4C" w14:textId="77777777" w:rsidR="00B30B46" w:rsidRDefault="00B30B46" w:rsidP="004D5909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148B365" w14:textId="5DB247C4" w:rsidR="00532BD7" w:rsidRPr="00EF674D" w:rsidRDefault="00532BD7" w:rsidP="004D5909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EF674D">
        <w:rPr>
          <w:rFonts w:ascii="Arial" w:hAnsi="Arial" w:cs="Arial"/>
          <w:b/>
          <w:bCs/>
          <w:sz w:val="24"/>
          <w:szCs w:val="24"/>
        </w:rPr>
        <w:t>Preserved Food Exhibits:</w:t>
      </w:r>
    </w:p>
    <w:p w14:paraId="1CE4A06B" w14:textId="53F61617" w:rsidR="00FC262F" w:rsidRPr="00EF674D" w:rsidRDefault="00532BD7" w:rsidP="004D590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>-</w:t>
      </w:r>
      <w:r w:rsidR="004D5909" w:rsidRPr="00EF674D">
        <w:rPr>
          <w:rFonts w:ascii="Arial" w:hAnsi="Arial" w:cs="Arial"/>
          <w:sz w:val="24"/>
          <w:szCs w:val="24"/>
        </w:rPr>
        <w:t xml:space="preserve"> </w:t>
      </w:r>
      <w:r w:rsidRPr="00EF674D">
        <w:rPr>
          <w:rFonts w:ascii="Arial" w:hAnsi="Arial" w:cs="Arial"/>
          <w:sz w:val="24"/>
          <w:szCs w:val="24"/>
        </w:rPr>
        <w:t>S</w:t>
      </w:r>
      <w:r w:rsidR="004D5909" w:rsidRPr="00EF674D">
        <w:rPr>
          <w:rFonts w:ascii="Arial" w:hAnsi="Arial" w:cs="Arial"/>
          <w:sz w:val="24"/>
          <w:szCs w:val="24"/>
        </w:rPr>
        <w:t xml:space="preserve">ubmit two identical jars. One to be opened and judged, the other for display at the </w:t>
      </w:r>
      <w:proofErr w:type="gramStart"/>
      <w:r w:rsidR="004D5909" w:rsidRPr="00EF674D">
        <w:rPr>
          <w:rFonts w:ascii="Arial" w:hAnsi="Arial" w:cs="Arial"/>
          <w:sz w:val="24"/>
          <w:szCs w:val="24"/>
        </w:rPr>
        <w:t>fair</w:t>
      </w:r>
      <w:proofErr w:type="gramEnd"/>
    </w:p>
    <w:p w14:paraId="182EACAA" w14:textId="53115EDD" w:rsidR="00532BD7" w:rsidRPr="00EF674D" w:rsidRDefault="00532BD7" w:rsidP="004D590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>- Entry must be withing 12 months of the opening day of fair</w:t>
      </w:r>
    </w:p>
    <w:p w14:paraId="39E8E7CD" w14:textId="265474F0" w:rsidR="00532BD7" w:rsidRPr="00EF674D" w:rsidRDefault="00532BD7" w:rsidP="004D590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>- Standard canning jars</w:t>
      </w:r>
      <w:r w:rsidR="006E614F" w:rsidRPr="00EF674D">
        <w:rPr>
          <w:rFonts w:ascii="Arial" w:hAnsi="Arial" w:cs="Arial"/>
          <w:sz w:val="24"/>
          <w:szCs w:val="24"/>
        </w:rPr>
        <w:t xml:space="preserve"> with matching lids and rings</w:t>
      </w:r>
    </w:p>
    <w:p w14:paraId="630D0291" w14:textId="1E029618" w:rsidR="00532BD7" w:rsidRPr="00EF674D" w:rsidRDefault="00532BD7" w:rsidP="004D590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>- No paraffin seals</w:t>
      </w:r>
    </w:p>
    <w:p w14:paraId="403878E0" w14:textId="66C8257A" w:rsidR="00532BD7" w:rsidRDefault="00532BD7" w:rsidP="004D5909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 xml:space="preserve">- </w:t>
      </w:r>
      <w:r w:rsidR="00E24E38">
        <w:rPr>
          <w:rFonts w:ascii="Arial" w:hAnsi="Arial" w:cs="Arial"/>
          <w:sz w:val="24"/>
          <w:szCs w:val="24"/>
        </w:rPr>
        <w:t>Low</w:t>
      </w:r>
      <w:r w:rsidRPr="00EF674D">
        <w:rPr>
          <w:rFonts w:ascii="Arial" w:hAnsi="Arial" w:cs="Arial"/>
          <w:sz w:val="24"/>
          <w:szCs w:val="24"/>
        </w:rPr>
        <w:t>-acid foods must be canned under pressure and include ingredients and date made on the labe</w:t>
      </w:r>
      <w:r w:rsidR="004A142E">
        <w:rPr>
          <w:rFonts w:ascii="Arial" w:hAnsi="Arial" w:cs="Arial"/>
          <w:sz w:val="24"/>
          <w:szCs w:val="24"/>
        </w:rPr>
        <w:t>l</w:t>
      </w:r>
    </w:p>
    <w:p w14:paraId="12A495ED" w14:textId="77777777" w:rsidR="007C6C11" w:rsidRPr="00EF674D" w:rsidRDefault="007C6C11" w:rsidP="007C6C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 xml:space="preserve">- Correct headspace, clarity, color, tenderness, consistency, </w:t>
      </w:r>
    </w:p>
    <w:p w14:paraId="298A9588" w14:textId="76FECF0F" w:rsidR="007C6C11" w:rsidRPr="00EF674D" w:rsidRDefault="007C6C11" w:rsidP="007C6C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>free from bubbles and foam</w:t>
      </w:r>
    </w:p>
    <w:p w14:paraId="33CE8AEC" w14:textId="45819E67" w:rsidR="006E614F" w:rsidRPr="00EF674D" w:rsidRDefault="007C6C11" w:rsidP="007C6C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>- No</w:t>
      </w:r>
      <w:r w:rsidR="002E602B">
        <w:rPr>
          <w:rFonts w:ascii="Arial" w:hAnsi="Arial" w:cs="Arial"/>
          <w:sz w:val="24"/>
          <w:szCs w:val="24"/>
        </w:rPr>
        <w:t xml:space="preserve"> dirt, residue,</w:t>
      </w:r>
      <w:r w:rsidRPr="00EF674D">
        <w:rPr>
          <w:rFonts w:ascii="Arial" w:hAnsi="Arial" w:cs="Arial"/>
          <w:sz w:val="24"/>
          <w:szCs w:val="24"/>
        </w:rPr>
        <w:t xml:space="preserve"> cracks, chips, </w:t>
      </w:r>
      <w:r w:rsidR="006E614F" w:rsidRPr="00EF674D">
        <w:rPr>
          <w:rFonts w:ascii="Arial" w:hAnsi="Arial" w:cs="Arial"/>
          <w:sz w:val="24"/>
          <w:szCs w:val="24"/>
        </w:rPr>
        <w:t xml:space="preserve">dents, </w:t>
      </w:r>
      <w:r w:rsidRPr="00EF674D">
        <w:rPr>
          <w:rFonts w:ascii="Arial" w:hAnsi="Arial" w:cs="Arial"/>
          <w:sz w:val="24"/>
          <w:szCs w:val="24"/>
        </w:rPr>
        <w:t>or rust on jars</w:t>
      </w:r>
      <w:r w:rsidR="006E614F" w:rsidRPr="00EF674D">
        <w:rPr>
          <w:rFonts w:ascii="Arial" w:hAnsi="Arial" w:cs="Arial"/>
          <w:sz w:val="24"/>
          <w:szCs w:val="24"/>
        </w:rPr>
        <w:t xml:space="preserve"> </w:t>
      </w:r>
      <w:r w:rsidR="002E602B">
        <w:rPr>
          <w:rFonts w:ascii="Arial" w:hAnsi="Arial" w:cs="Arial"/>
          <w:sz w:val="24"/>
          <w:szCs w:val="24"/>
        </w:rPr>
        <w:t>and lids</w:t>
      </w:r>
    </w:p>
    <w:p w14:paraId="49C29722" w14:textId="32C7E1B4" w:rsidR="007C6C11" w:rsidRPr="00EF674D" w:rsidRDefault="006E614F" w:rsidP="007C6C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 xml:space="preserve">- Jars properly vacuum sealed </w:t>
      </w:r>
    </w:p>
    <w:p w14:paraId="729668B0" w14:textId="45B46CB0" w:rsidR="007C6C11" w:rsidRDefault="007C6C11" w:rsidP="0034473E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 xml:space="preserve">- </w:t>
      </w:r>
      <w:r w:rsidR="00E24E38">
        <w:rPr>
          <w:rFonts w:ascii="Arial" w:hAnsi="Arial" w:cs="Arial"/>
          <w:sz w:val="24"/>
          <w:szCs w:val="24"/>
        </w:rPr>
        <w:t>L</w:t>
      </w:r>
      <w:r w:rsidRPr="00EF674D">
        <w:rPr>
          <w:rFonts w:ascii="Arial" w:hAnsi="Arial" w:cs="Arial"/>
          <w:sz w:val="24"/>
          <w:szCs w:val="24"/>
        </w:rPr>
        <w:t xml:space="preserve">abel to </w:t>
      </w:r>
      <w:proofErr w:type="gramStart"/>
      <w:r w:rsidRPr="00EF674D">
        <w:rPr>
          <w:rFonts w:ascii="Arial" w:hAnsi="Arial" w:cs="Arial"/>
          <w:sz w:val="24"/>
          <w:szCs w:val="24"/>
        </w:rPr>
        <w:t>include:</w:t>
      </w:r>
      <w:proofErr w:type="gramEnd"/>
      <w:r w:rsidRPr="00EF674D">
        <w:rPr>
          <w:rFonts w:ascii="Arial" w:hAnsi="Arial" w:cs="Arial"/>
          <w:sz w:val="24"/>
          <w:szCs w:val="24"/>
        </w:rPr>
        <w:t xml:space="preserve"> </w:t>
      </w:r>
      <w:r w:rsidR="006E614F" w:rsidRPr="00EF674D">
        <w:rPr>
          <w:rFonts w:ascii="Arial" w:hAnsi="Arial" w:cs="Arial"/>
          <w:sz w:val="24"/>
          <w:szCs w:val="24"/>
        </w:rPr>
        <w:t>name</w:t>
      </w:r>
      <w:r w:rsidR="00DA005E" w:rsidRPr="00EF674D">
        <w:rPr>
          <w:rFonts w:ascii="Arial" w:hAnsi="Arial" w:cs="Arial"/>
          <w:sz w:val="24"/>
          <w:szCs w:val="24"/>
        </w:rPr>
        <w:t xml:space="preserve"> of product</w:t>
      </w:r>
      <w:r w:rsidR="006E614F" w:rsidRPr="00EF674D">
        <w:rPr>
          <w:rFonts w:ascii="Arial" w:hAnsi="Arial" w:cs="Arial"/>
          <w:sz w:val="24"/>
          <w:szCs w:val="24"/>
        </w:rPr>
        <w:t xml:space="preserve">/ date </w:t>
      </w:r>
      <w:r w:rsidR="00DA005E" w:rsidRPr="00EF674D">
        <w:rPr>
          <w:rFonts w:ascii="Arial" w:hAnsi="Arial" w:cs="Arial"/>
          <w:sz w:val="24"/>
          <w:szCs w:val="24"/>
        </w:rPr>
        <w:t>processed</w:t>
      </w:r>
      <w:r w:rsidR="006E614F" w:rsidRPr="00EF674D">
        <w:rPr>
          <w:rFonts w:ascii="Arial" w:hAnsi="Arial" w:cs="Arial"/>
          <w:sz w:val="24"/>
          <w:szCs w:val="24"/>
        </w:rPr>
        <w:t xml:space="preserve"> / pr</w:t>
      </w:r>
      <w:r w:rsidR="00DA005E" w:rsidRPr="00EF674D">
        <w:rPr>
          <w:rFonts w:ascii="Arial" w:hAnsi="Arial" w:cs="Arial"/>
          <w:sz w:val="24"/>
          <w:szCs w:val="24"/>
        </w:rPr>
        <w:t>ocessing</w:t>
      </w:r>
      <w:r w:rsidR="006E614F" w:rsidRPr="00EF674D">
        <w:rPr>
          <w:rFonts w:ascii="Arial" w:hAnsi="Arial" w:cs="Arial"/>
          <w:sz w:val="24"/>
          <w:szCs w:val="24"/>
        </w:rPr>
        <w:t xml:space="preserve"> method</w:t>
      </w:r>
      <w:r w:rsidR="00DA005E" w:rsidRPr="00EF674D">
        <w:rPr>
          <w:rFonts w:ascii="Arial" w:hAnsi="Arial" w:cs="Arial"/>
          <w:sz w:val="24"/>
          <w:szCs w:val="24"/>
        </w:rPr>
        <w:t xml:space="preserve"> and time</w:t>
      </w:r>
      <w:r w:rsidR="006E614F" w:rsidRPr="00EF674D">
        <w:rPr>
          <w:rFonts w:ascii="Arial" w:hAnsi="Arial" w:cs="Arial"/>
          <w:sz w:val="24"/>
          <w:szCs w:val="24"/>
        </w:rPr>
        <w:t xml:space="preserve"> / ingredients</w:t>
      </w:r>
      <w:r w:rsidR="0034473E">
        <w:rPr>
          <w:rFonts w:ascii="Arial" w:hAnsi="Arial" w:cs="Arial"/>
          <w:sz w:val="24"/>
          <w:szCs w:val="24"/>
        </w:rPr>
        <w:t>. Label must state whether the food was hot or raw packed, boiling water or pressure canned</w:t>
      </w:r>
      <w:r w:rsidR="00271A83">
        <w:rPr>
          <w:rFonts w:ascii="Arial" w:hAnsi="Arial" w:cs="Arial"/>
          <w:sz w:val="24"/>
          <w:szCs w:val="24"/>
        </w:rPr>
        <w:t>. PSI if pressure canned</w:t>
      </w:r>
      <w:r w:rsidR="002E602B">
        <w:rPr>
          <w:rFonts w:ascii="Arial" w:hAnsi="Arial" w:cs="Arial"/>
          <w:sz w:val="24"/>
          <w:szCs w:val="24"/>
        </w:rPr>
        <w:t>.  Time and temperature</w:t>
      </w:r>
    </w:p>
    <w:p w14:paraId="486326DF" w14:textId="64C109F1" w:rsidR="00271A83" w:rsidRPr="0034473E" w:rsidRDefault="00271A83" w:rsidP="0034473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Entry should be accompanied by the recipe used</w:t>
      </w:r>
    </w:p>
    <w:p w14:paraId="1D511C3A" w14:textId="4B83F1F8" w:rsidR="00B30B46" w:rsidRPr="00EF674D" w:rsidRDefault="00B30B46" w:rsidP="007C6C1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Safety is a primary consideration.  Unsafe items should not be </w:t>
      </w:r>
      <w:proofErr w:type="gramStart"/>
      <w:r w:rsidR="0034473E">
        <w:rPr>
          <w:rFonts w:ascii="Arial" w:hAnsi="Arial" w:cs="Arial"/>
          <w:sz w:val="24"/>
          <w:szCs w:val="24"/>
        </w:rPr>
        <w:t>submitted</w:t>
      </w:r>
      <w:proofErr w:type="gramEnd"/>
    </w:p>
    <w:p w14:paraId="67F23DA9" w14:textId="77777777" w:rsidR="00B30B46" w:rsidRDefault="00B30B46" w:rsidP="004D5909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2BEAA608" w14:textId="6A08A015" w:rsidR="00532BD7" w:rsidRPr="00EF674D" w:rsidRDefault="00532BD7" w:rsidP="004D5909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EF674D">
        <w:rPr>
          <w:rFonts w:ascii="Arial" w:hAnsi="Arial" w:cs="Arial"/>
          <w:b/>
          <w:bCs/>
          <w:sz w:val="24"/>
          <w:szCs w:val="24"/>
        </w:rPr>
        <w:lastRenderedPageBreak/>
        <w:t>Horticulture Exhibits:</w:t>
      </w:r>
    </w:p>
    <w:p w14:paraId="2C0F29B9" w14:textId="530BDEF0" w:rsidR="00532BD7" w:rsidRPr="00EF674D" w:rsidRDefault="00532BD7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  <w:t>- Must be grown by the exhibitor in his/her county</w:t>
      </w:r>
    </w:p>
    <w:p w14:paraId="5E2AE57D" w14:textId="1C1F88DB" w:rsidR="00532BD7" w:rsidRPr="00EF674D" w:rsidRDefault="00532BD7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  <w:t xml:space="preserve">- Enter only the number of </w:t>
      </w:r>
      <w:r w:rsidR="0098622C" w:rsidRPr="00EF674D">
        <w:rPr>
          <w:rFonts w:ascii="Arial" w:hAnsi="Arial" w:cs="Arial"/>
          <w:sz w:val="24"/>
          <w:szCs w:val="24"/>
        </w:rPr>
        <w:t>specimens</w:t>
      </w:r>
      <w:r w:rsidRPr="00EF674D">
        <w:rPr>
          <w:rFonts w:ascii="Arial" w:hAnsi="Arial" w:cs="Arial"/>
          <w:sz w:val="24"/>
          <w:szCs w:val="24"/>
        </w:rPr>
        <w:t xml:space="preserve"> requested</w:t>
      </w:r>
    </w:p>
    <w:p w14:paraId="3C2E9EAA" w14:textId="5F307749" w:rsidR="00532BD7" w:rsidRPr="00EF674D" w:rsidRDefault="00532BD7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  <w:t>- Uniform size is important!</w:t>
      </w:r>
      <w:r w:rsidR="0096667F" w:rsidRPr="00EF674D">
        <w:rPr>
          <w:rFonts w:ascii="Arial" w:hAnsi="Arial" w:cs="Arial"/>
          <w:sz w:val="24"/>
          <w:szCs w:val="24"/>
        </w:rPr>
        <w:t xml:space="preserve"> </w:t>
      </w:r>
    </w:p>
    <w:p w14:paraId="4C2A037C" w14:textId="612BF4CB" w:rsidR="0096667F" w:rsidRPr="00EF674D" w:rsidRDefault="0096667F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  <w:t xml:space="preserve">- Uniform ripeness </w:t>
      </w:r>
    </w:p>
    <w:p w14:paraId="15C72855" w14:textId="5A8C94A4" w:rsidR="00532BD7" w:rsidRPr="00EF674D" w:rsidRDefault="00532BD7" w:rsidP="006C435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</w:r>
      <w:r w:rsidR="006C4355">
        <w:rPr>
          <w:rFonts w:ascii="Arial" w:hAnsi="Arial" w:cs="Arial"/>
          <w:sz w:val="24"/>
          <w:szCs w:val="24"/>
        </w:rPr>
        <w:t xml:space="preserve">           </w:t>
      </w:r>
      <w:r w:rsidRPr="00EF674D">
        <w:rPr>
          <w:rFonts w:ascii="Arial" w:hAnsi="Arial" w:cs="Arial"/>
          <w:sz w:val="24"/>
          <w:szCs w:val="24"/>
        </w:rPr>
        <w:t>- Must be on a display plate unless otherwise noted</w:t>
      </w:r>
      <w:r w:rsidR="009C1696" w:rsidRPr="00EF674D">
        <w:rPr>
          <w:rFonts w:ascii="Arial" w:hAnsi="Arial" w:cs="Arial"/>
          <w:sz w:val="24"/>
          <w:szCs w:val="24"/>
        </w:rPr>
        <w:t xml:space="preserve"> – do not embellis</w:t>
      </w:r>
      <w:r w:rsidR="006C4355">
        <w:rPr>
          <w:rFonts w:ascii="Arial" w:hAnsi="Arial" w:cs="Arial"/>
          <w:sz w:val="24"/>
          <w:szCs w:val="24"/>
        </w:rPr>
        <w:t xml:space="preserve">h                          </w:t>
      </w:r>
    </w:p>
    <w:p w14:paraId="0ABD0AD5" w14:textId="6B8A9E73" w:rsidR="00532BD7" w:rsidRPr="00EF674D" w:rsidRDefault="00532BD7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  <w:t>- Commercial grade</w:t>
      </w:r>
      <w:r w:rsidR="007C6C11" w:rsidRPr="00EF674D">
        <w:rPr>
          <w:rFonts w:ascii="Arial" w:hAnsi="Arial" w:cs="Arial"/>
          <w:sz w:val="24"/>
          <w:szCs w:val="24"/>
        </w:rPr>
        <w:t xml:space="preserve"> exhibit</w:t>
      </w:r>
      <w:r w:rsidRPr="00EF674D">
        <w:rPr>
          <w:rFonts w:ascii="Arial" w:hAnsi="Arial" w:cs="Arial"/>
          <w:sz w:val="24"/>
          <w:szCs w:val="24"/>
        </w:rPr>
        <w:t xml:space="preserve"> desired rather than overgrown</w:t>
      </w:r>
    </w:p>
    <w:p w14:paraId="4BA1B5B8" w14:textId="16729BB6" w:rsidR="009C1696" w:rsidRPr="00EF674D" w:rsidRDefault="009C1696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  <w:t>- Be sure your exhibit is at an ideal stage of maturity</w:t>
      </w:r>
    </w:p>
    <w:p w14:paraId="4D3430E9" w14:textId="3FED855B" w:rsidR="009C1696" w:rsidRPr="00EF674D" w:rsidRDefault="009C1696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  <w:t>- Do not submit items with bruising or imperfections</w:t>
      </w:r>
    </w:p>
    <w:p w14:paraId="42948E65" w14:textId="2C34E796" w:rsidR="009C1696" w:rsidRPr="00EF674D" w:rsidRDefault="009C1696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  <w:t>- Judge will evaluate the quality, condition, uniformity, and variety</w:t>
      </w:r>
    </w:p>
    <w:p w14:paraId="6FDA19BE" w14:textId="150104B0" w:rsidR="00E17F22" w:rsidRPr="00EF674D" w:rsidRDefault="00E17F22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  <w:t xml:space="preserve">- Some exhibits require to depict the fair theme. Be sure to check the </w:t>
      </w:r>
      <w:proofErr w:type="gramStart"/>
      <w:r w:rsidRPr="00EF674D">
        <w:rPr>
          <w:rFonts w:ascii="Arial" w:hAnsi="Arial" w:cs="Arial"/>
          <w:sz w:val="24"/>
          <w:szCs w:val="24"/>
        </w:rPr>
        <w:t>clas</w:t>
      </w:r>
      <w:r w:rsidR="006C4355">
        <w:rPr>
          <w:rFonts w:ascii="Arial" w:hAnsi="Arial" w:cs="Arial"/>
          <w:sz w:val="24"/>
          <w:szCs w:val="24"/>
        </w:rPr>
        <w:t>s</w:t>
      </w:r>
      <w:proofErr w:type="gramEnd"/>
    </w:p>
    <w:p w14:paraId="3AF58887" w14:textId="04355FEB" w:rsidR="0096667F" w:rsidRPr="00EF674D" w:rsidRDefault="0096667F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</w:r>
    </w:p>
    <w:p w14:paraId="2A1373CD" w14:textId="77777777" w:rsidR="00EF674D" w:rsidRDefault="00EF674D" w:rsidP="0096667F">
      <w:pPr>
        <w:rPr>
          <w:rFonts w:ascii="Arial" w:hAnsi="Arial" w:cs="Arial"/>
          <w:b/>
          <w:bCs/>
          <w:sz w:val="24"/>
          <w:szCs w:val="24"/>
        </w:rPr>
      </w:pPr>
    </w:p>
    <w:p w14:paraId="3027DAD0" w14:textId="2A8421DA" w:rsidR="0096667F" w:rsidRPr="006C4355" w:rsidRDefault="0096667F" w:rsidP="0096667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C4355">
        <w:rPr>
          <w:rFonts w:ascii="Arial" w:hAnsi="Arial" w:cs="Arial"/>
          <w:b/>
          <w:bCs/>
          <w:sz w:val="28"/>
          <w:szCs w:val="28"/>
          <w:u w:val="single"/>
        </w:rPr>
        <w:t>Automatic Disqualification:</w:t>
      </w:r>
    </w:p>
    <w:p w14:paraId="0DE26DFB" w14:textId="77777777" w:rsidR="0034473E" w:rsidRDefault="0034473E" w:rsidP="0034473E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EF674D">
        <w:rPr>
          <w:rFonts w:ascii="Arial" w:hAnsi="Arial" w:cs="Arial"/>
          <w:b/>
          <w:bCs/>
          <w:sz w:val="24"/>
          <w:szCs w:val="24"/>
        </w:rPr>
        <w:t>Preserved Food Exhibits:</w:t>
      </w:r>
    </w:p>
    <w:p w14:paraId="5B176CD6" w14:textId="32C7F9C3" w:rsidR="0034473E" w:rsidRPr="0034473E" w:rsidRDefault="0034473E" w:rsidP="0034473E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34473E">
        <w:rPr>
          <w:rFonts w:ascii="Arial" w:hAnsi="Arial" w:cs="Arial"/>
          <w:sz w:val="24"/>
          <w:szCs w:val="24"/>
        </w:rPr>
        <w:t xml:space="preserve">- Unsealed jars </w:t>
      </w:r>
    </w:p>
    <w:p w14:paraId="1B914F41" w14:textId="73D14654" w:rsidR="0034473E" w:rsidRDefault="0034473E" w:rsidP="0034473E">
      <w:pPr>
        <w:pStyle w:val="ListParagraph"/>
        <w:ind w:left="1800"/>
        <w:rPr>
          <w:rFonts w:ascii="Arial" w:hAnsi="Arial" w:cs="Arial"/>
          <w:sz w:val="24"/>
          <w:szCs w:val="24"/>
        </w:rPr>
      </w:pPr>
      <w:r w:rsidRPr="0034473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Any signs of spoilage</w:t>
      </w:r>
    </w:p>
    <w:p w14:paraId="421CDC97" w14:textId="50568E79" w:rsidR="0034473E" w:rsidRDefault="0034473E" w:rsidP="00271A83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No labeling</w:t>
      </w:r>
    </w:p>
    <w:p w14:paraId="705B055A" w14:textId="5E05C134" w:rsidR="002E602B" w:rsidRDefault="002E602B" w:rsidP="00271A83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Paraffin lids</w:t>
      </w:r>
    </w:p>
    <w:p w14:paraId="7B23D4A8" w14:textId="28681CDD" w:rsidR="00271A83" w:rsidRDefault="002E602B" w:rsidP="002E602B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Jars/Jar sizes which don’t have USDA canning recommended</w:t>
      </w:r>
    </w:p>
    <w:p w14:paraId="0F5402AE" w14:textId="260DD1D1" w:rsidR="002E602B" w:rsidRDefault="002E602B" w:rsidP="002E602B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Open kettle canning </w:t>
      </w:r>
    </w:p>
    <w:p w14:paraId="08990D17" w14:textId="1233EA4A" w:rsidR="002E602B" w:rsidRDefault="002E602B" w:rsidP="002E602B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Soup mixes or other foods with thickeners, like starch or flour </w:t>
      </w:r>
    </w:p>
    <w:p w14:paraId="36FB22B4" w14:textId="1B3A8BDD" w:rsidR="006C4355" w:rsidRPr="002E602B" w:rsidRDefault="006C4355" w:rsidP="002E602B">
      <w:pPr>
        <w:pStyle w:val="ListParagraph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Bulging or buckled lids </w:t>
      </w:r>
    </w:p>
    <w:p w14:paraId="56EE4539" w14:textId="77777777" w:rsidR="0034473E" w:rsidRPr="00EF674D" w:rsidRDefault="0034473E" w:rsidP="0096667F">
      <w:pPr>
        <w:rPr>
          <w:rFonts w:ascii="Arial" w:hAnsi="Arial" w:cs="Arial"/>
          <w:b/>
          <w:bCs/>
          <w:sz w:val="24"/>
          <w:szCs w:val="24"/>
        </w:rPr>
      </w:pPr>
    </w:p>
    <w:p w14:paraId="667D40CB" w14:textId="77777777" w:rsidR="0096667F" w:rsidRPr="00EF674D" w:rsidRDefault="0096667F" w:rsidP="0096667F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  <w:r w:rsidRPr="00EF674D">
        <w:rPr>
          <w:rFonts w:ascii="Arial" w:hAnsi="Arial" w:cs="Arial"/>
          <w:b/>
          <w:bCs/>
          <w:sz w:val="24"/>
          <w:szCs w:val="24"/>
        </w:rPr>
        <w:t>Horticulture Exhibits:</w:t>
      </w:r>
    </w:p>
    <w:p w14:paraId="5BA3374B" w14:textId="660C8FB5" w:rsidR="0096667F" w:rsidRPr="00EF674D" w:rsidRDefault="0096667F" w:rsidP="0096667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EF674D">
        <w:rPr>
          <w:rFonts w:ascii="Arial" w:hAnsi="Arial" w:cs="Arial"/>
          <w:sz w:val="24"/>
          <w:szCs w:val="24"/>
        </w:rPr>
        <w:t>Incorrect number for the class</w:t>
      </w:r>
    </w:p>
    <w:p w14:paraId="3BA222B7" w14:textId="7EC08CDE" w:rsidR="0096667F" w:rsidRPr="00EF674D" w:rsidRDefault="0096667F" w:rsidP="0096667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b/>
          <w:bCs/>
          <w:sz w:val="24"/>
          <w:szCs w:val="24"/>
        </w:rPr>
        <w:t>-</w:t>
      </w:r>
      <w:r w:rsidRPr="00EF674D">
        <w:rPr>
          <w:rFonts w:ascii="Arial" w:hAnsi="Arial" w:cs="Arial"/>
          <w:sz w:val="24"/>
          <w:szCs w:val="24"/>
        </w:rPr>
        <w:t xml:space="preserve"> Improper preparation of the vegetables, such as excessive peeling of onions or   greening of potatoes</w:t>
      </w:r>
    </w:p>
    <w:p w14:paraId="1E1529A2" w14:textId="55DBA317" w:rsidR="0096667F" w:rsidRPr="00EF674D" w:rsidRDefault="0096667F" w:rsidP="0096667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b/>
          <w:bCs/>
          <w:sz w:val="24"/>
          <w:szCs w:val="24"/>
        </w:rPr>
        <w:t>-</w:t>
      </w:r>
      <w:r w:rsidRPr="00EF674D">
        <w:rPr>
          <w:rFonts w:ascii="Arial" w:hAnsi="Arial" w:cs="Arial"/>
          <w:sz w:val="24"/>
          <w:szCs w:val="24"/>
        </w:rPr>
        <w:t xml:space="preserve"> Mixture of types or varieties within a single display</w:t>
      </w:r>
    </w:p>
    <w:p w14:paraId="3AFEEE85" w14:textId="58D498D2" w:rsidR="00156EA3" w:rsidRPr="00EF674D" w:rsidRDefault="00156EA3" w:rsidP="0096667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 xml:space="preserve">- Any evidence of parasites or disease </w:t>
      </w:r>
    </w:p>
    <w:p w14:paraId="287B112C" w14:textId="77777777" w:rsidR="00156EA3" w:rsidRPr="00EF674D" w:rsidRDefault="00156EA3" w:rsidP="0096667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CF71ACE" w14:textId="41264AD3" w:rsidR="00532BD7" w:rsidRPr="00EF674D" w:rsidRDefault="00532BD7" w:rsidP="00532BD7">
      <w:pPr>
        <w:pStyle w:val="ListParagraph"/>
        <w:rPr>
          <w:rFonts w:ascii="Arial" w:hAnsi="Arial" w:cs="Arial"/>
          <w:sz w:val="24"/>
          <w:szCs w:val="24"/>
        </w:rPr>
      </w:pPr>
      <w:r w:rsidRPr="00EF674D">
        <w:rPr>
          <w:rFonts w:ascii="Arial" w:hAnsi="Arial" w:cs="Arial"/>
          <w:sz w:val="24"/>
          <w:szCs w:val="24"/>
        </w:rPr>
        <w:tab/>
      </w:r>
    </w:p>
    <w:p w14:paraId="631BD33B" w14:textId="77777777" w:rsidR="004D5909" w:rsidRPr="00EF674D" w:rsidRDefault="004D5909" w:rsidP="004D5909">
      <w:pPr>
        <w:pStyle w:val="ListParagraph"/>
        <w:rPr>
          <w:rFonts w:ascii="Arial" w:hAnsi="Arial" w:cs="Arial"/>
          <w:sz w:val="24"/>
          <w:szCs w:val="24"/>
        </w:rPr>
      </w:pPr>
    </w:p>
    <w:p w14:paraId="43EC5000" w14:textId="77777777" w:rsidR="00FC262F" w:rsidRPr="00EF674D" w:rsidRDefault="00FC262F" w:rsidP="00FC262F">
      <w:pPr>
        <w:ind w:left="720"/>
        <w:rPr>
          <w:rFonts w:ascii="Arial" w:hAnsi="Arial" w:cs="Arial"/>
          <w:sz w:val="24"/>
          <w:szCs w:val="24"/>
        </w:rPr>
      </w:pPr>
    </w:p>
    <w:sectPr w:rsidR="00FC262F" w:rsidRPr="00EF674D" w:rsidSect="004A142E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4E36"/>
    <w:multiLevelType w:val="hybridMultilevel"/>
    <w:tmpl w:val="66401E26"/>
    <w:lvl w:ilvl="0" w:tplc="32ECDA3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147EAA"/>
    <w:multiLevelType w:val="hybridMultilevel"/>
    <w:tmpl w:val="85D264B0"/>
    <w:lvl w:ilvl="0" w:tplc="45C04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5E35"/>
    <w:multiLevelType w:val="hybridMultilevel"/>
    <w:tmpl w:val="AA1210EE"/>
    <w:lvl w:ilvl="0" w:tplc="BC605588">
      <w:numFmt w:val="bullet"/>
      <w:lvlText w:val="-"/>
      <w:lvlJc w:val="left"/>
      <w:pPr>
        <w:ind w:left="25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3" w15:restartNumberingAfterBreak="0">
    <w:nsid w:val="27EB2812"/>
    <w:multiLevelType w:val="hybridMultilevel"/>
    <w:tmpl w:val="75EA37C0"/>
    <w:lvl w:ilvl="0" w:tplc="9288174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E42E30"/>
    <w:multiLevelType w:val="hybridMultilevel"/>
    <w:tmpl w:val="574A18B8"/>
    <w:lvl w:ilvl="0" w:tplc="BAEED3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C03DEE"/>
    <w:multiLevelType w:val="hybridMultilevel"/>
    <w:tmpl w:val="60A61A62"/>
    <w:lvl w:ilvl="0" w:tplc="C65C397A">
      <w:numFmt w:val="bullet"/>
      <w:lvlText w:val="-"/>
      <w:lvlJc w:val="left"/>
      <w:pPr>
        <w:ind w:left="25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6" w15:restartNumberingAfterBreak="0">
    <w:nsid w:val="4B1B1CDD"/>
    <w:multiLevelType w:val="hybridMultilevel"/>
    <w:tmpl w:val="88325722"/>
    <w:lvl w:ilvl="0" w:tplc="36B2945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BC220DF"/>
    <w:multiLevelType w:val="hybridMultilevel"/>
    <w:tmpl w:val="83F6E90C"/>
    <w:lvl w:ilvl="0" w:tplc="E9BA1B3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756D01"/>
    <w:multiLevelType w:val="hybridMultilevel"/>
    <w:tmpl w:val="378E9E9E"/>
    <w:lvl w:ilvl="0" w:tplc="4EA44C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B4B60"/>
    <w:multiLevelType w:val="hybridMultilevel"/>
    <w:tmpl w:val="2D1E33D0"/>
    <w:lvl w:ilvl="0" w:tplc="2FA8865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2168B6"/>
    <w:multiLevelType w:val="hybridMultilevel"/>
    <w:tmpl w:val="8F36A2F0"/>
    <w:lvl w:ilvl="0" w:tplc="7CF689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15744"/>
    <w:multiLevelType w:val="hybridMultilevel"/>
    <w:tmpl w:val="5F7ED168"/>
    <w:lvl w:ilvl="0" w:tplc="97309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B18E5"/>
    <w:multiLevelType w:val="hybridMultilevel"/>
    <w:tmpl w:val="36CEE324"/>
    <w:lvl w:ilvl="0" w:tplc="39106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A03E9"/>
    <w:multiLevelType w:val="hybridMultilevel"/>
    <w:tmpl w:val="45EE14AA"/>
    <w:lvl w:ilvl="0" w:tplc="CED0A39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2027823">
    <w:abstractNumId w:val="8"/>
  </w:num>
  <w:num w:numId="2" w16cid:durableId="283733998">
    <w:abstractNumId w:val="11"/>
  </w:num>
  <w:num w:numId="3" w16cid:durableId="176432304">
    <w:abstractNumId w:val="12"/>
  </w:num>
  <w:num w:numId="4" w16cid:durableId="7215894">
    <w:abstractNumId w:val="3"/>
  </w:num>
  <w:num w:numId="5" w16cid:durableId="535627688">
    <w:abstractNumId w:val="4"/>
  </w:num>
  <w:num w:numId="6" w16cid:durableId="714502220">
    <w:abstractNumId w:val="2"/>
  </w:num>
  <w:num w:numId="7" w16cid:durableId="748310356">
    <w:abstractNumId w:val="6"/>
  </w:num>
  <w:num w:numId="8" w16cid:durableId="353386101">
    <w:abstractNumId w:val="10"/>
  </w:num>
  <w:num w:numId="9" w16cid:durableId="1300578210">
    <w:abstractNumId w:val="5"/>
  </w:num>
  <w:num w:numId="10" w16cid:durableId="163664528">
    <w:abstractNumId w:val="1"/>
  </w:num>
  <w:num w:numId="11" w16cid:durableId="1836724827">
    <w:abstractNumId w:val="9"/>
  </w:num>
  <w:num w:numId="12" w16cid:durableId="1903609">
    <w:abstractNumId w:val="7"/>
  </w:num>
  <w:num w:numId="13" w16cid:durableId="1680741172">
    <w:abstractNumId w:val="13"/>
  </w:num>
  <w:num w:numId="14" w16cid:durableId="50891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2F"/>
    <w:rsid w:val="00156EA3"/>
    <w:rsid w:val="001A68A0"/>
    <w:rsid w:val="00271A83"/>
    <w:rsid w:val="002858EC"/>
    <w:rsid w:val="002E602B"/>
    <w:rsid w:val="0034473E"/>
    <w:rsid w:val="004A142E"/>
    <w:rsid w:val="004D5909"/>
    <w:rsid w:val="00532BD7"/>
    <w:rsid w:val="006C4355"/>
    <w:rsid w:val="006E614F"/>
    <w:rsid w:val="007C6C11"/>
    <w:rsid w:val="0096667F"/>
    <w:rsid w:val="00973845"/>
    <w:rsid w:val="0098622C"/>
    <w:rsid w:val="009C1696"/>
    <w:rsid w:val="00A42058"/>
    <w:rsid w:val="00B30B46"/>
    <w:rsid w:val="00DA005E"/>
    <w:rsid w:val="00E17F22"/>
    <w:rsid w:val="00E24E38"/>
    <w:rsid w:val="00EA73E5"/>
    <w:rsid w:val="00EF674D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7B63"/>
  <w15:chartTrackingRefBased/>
  <w15:docId w15:val="{F2CEE665-00EE-4221-B6A4-46208161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Durgaryan</dc:creator>
  <cp:keywords/>
  <dc:description/>
  <cp:lastModifiedBy>ANR UCCE Mariposa</cp:lastModifiedBy>
  <cp:revision>2</cp:revision>
  <cp:lastPrinted>2023-07-28T19:41:00Z</cp:lastPrinted>
  <dcterms:created xsi:type="dcterms:W3CDTF">2023-07-28T23:27:00Z</dcterms:created>
  <dcterms:modified xsi:type="dcterms:W3CDTF">2023-07-28T23:27:00Z</dcterms:modified>
</cp:coreProperties>
</file>